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0B4" w:rsidRPr="008670B4" w:rsidRDefault="008670B4" w:rsidP="008670B4">
      <w:pPr>
        <w:pStyle w:val="a5"/>
        <w:shd w:val="clear" w:color="auto" w:fill="FFFFFF"/>
        <w:spacing w:before="0" w:beforeAutospacing="0" w:after="0" w:afterAutospacing="0" w:line="360" w:lineRule="atLeast"/>
        <w:jc w:val="center"/>
        <w:rPr>
          <w:b/>
          <w:bCs/>
          <w:sz w:val="36"/>
          <w:szCs w:val="36"/>
          <w:lang w:val="kk-KZ"/>
        </w:rPr>
      </w:pPr>
      <w:r w:rsidRPr="008670B4">
        <w:rPr>
          <w:b/>
          <w:bCs/>
          <w:sz w:val="36"/>
          <w:szCs w:val="36"/>
          <w:lang w:val="kk-KZ"/>
        </w:rPr>
        <w:t>Сыбайлас жемқорлыққа қарсы мәдениетті қалыптастыруға бағытталған инсталляциялар байқауы</w:t>
      </w:r>
    </w:p>
    <w:p w:rsidR="008670B4" w:rsidRDefault="008670B4" w:rsidP="0054138A">
      <w:pPr>
        <w:jc w:val="both"/>
      </w:pPr>
    </w:p>
    <w:p w:rsidR="008670B4" w:rsidRPr="0054138A" w:rsidRDefault="0054138A" w:rsidP="0054138A">
      <w:pPr>
        <w:jc w:val="both"/>
        <w:rPr>
          <w:rFonts w:ascii="Times New Roman" w:hAnsi="Times New Roman" w:cs="Times New Roman"/>
          <w:sz w:val="32"/>
          <w:szCs w:val="32"/>
        </w:rPr>
      </w:pPr>
      <w:r w:rsidRPr="0054138A">
        <w:rPr>
          <w:rFonts w:ascii="Times New Roman" w:hAnsi="Times New Roman" w:cs="Times New Roman"/>
          <w:b/>
          <w:bCs/>
          <w:color w:val="000000"/>
          <w:sz w:val="32"/>
          <w:szCs w:val="32"/>
          <w:shd w:val="clear" w:color="auto" w:fill="FFFFFF"/>
        </w:rPr>
        <w:t xml:space="preserve">Мақсаты: </w:t>
      </w:r>
      <w:r w:rsidRPr="0054138A">
        <w:rPr>
          <w:rFonts w:ascii="Times New Roman" w:hAnsi="Times New Roman" w:cs="Times New Roman"/>
          <w:color w:val="000000"/>
          <w:sz w:val="32"/>
          <w:szCs w:val="32"/>
          <w:shd w:val="clear" w:color="auto" w:fill="FFFFFF"/>
        </w:rPr>
        <w:t>оқушыларды адамгершілікке, ұрлық жасамауға, бір- біріне көмектесе білуге үйрету.</w:t>
      </w:r>
    </w:p>
    <w:p w:rsidR="008670B4" w:rsidRPr="0054138A" w:rsidRDefault="0054138A" w:rsidP="0054138A">
      <w:pPr>
        <w:jc w:val="both"/>
        <w:rPr>
          <w:rFonts w:ascii="Times New Roman" w:hAnsi="Times New Roman" w:cs="Times New Roman"/>
          <w:sz w:val="32"/>
          <w:szCs w:val="32"/>
        </w:rPr>
      </w:pPr>
      <w:r w:rsidRPr="0054138A">
        <w:rPr>
          <w:rFonts w:ascii="Times New Roman" w:hAnsi="Times New Roman" w:cs="Times New Roman"/>
          <w:sz w:val="32"/>
          <w:szCs w:val="32"/>
        </w:rPr>
        <w:t>Сол себепті де қазақ халқы «Ұрлық түбі –қорлық» деп, өсіп келе жатқан жастарды жаман әдеттен жиреніп, жақсы істерге қарай ұмтылуға үндеген. Десекте, бүгінгі таңда еліміз бойынша түрлі себептермен қылмыс деңгейі өршіп тұрғандығы жасырын емес. Ойнап жүріп от басқандар түптің –түбінде жазасын алады.</w:t>
      </w:r>
    </w:p>
    <w:p w:rsidR="008670B4" w:rsidRDefault="008670B4"/>
    <w:p w:rsidR="008670B4" w:rsidRDefault="008670B4">
      <w:r>
        <w:rPr>
          <w:noProof/>
          <w:lang w:eastAsia="ru-RU"/>
        </w:rPr>
        <w:drawing>
          <wp:inline distT="0" distB="0" distL="0" distR="0">
            <wp:extent cx="5933864" cy="2765778"/>
            <wp:effectExtent l="19050" t="0" r="0" b="0"/>
            <wp:docPr id="1" name="Рисунок 1" descr="C:\Users\Пользователь\AppData\Local\Microsoft\Windows\Temporary Internet Files\Content.Word\20180914_111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AppData\Local\Microsoft\Windows\Temporary Internet Files\Content.Word\20180914_111402.jpg"/>
                    <pic:cNvPicPr>
                      <a:picLocks noChangeAspect="1" noChangeArrowheads="1"/>
                    </pic:cNvPicPr>
                  </pic:nvPicPr>
                  <pic:blipFill>
                    <a:blip r:embed="rId4" cstate="print"/>
                    <a:srcRect/>
                    <a:stretch>
                      <a:fillRect/>
                    </a:stretch>
                  </pic:blipFill>
                  <pic:spPr bwMode="auto">
                    <a:xfrm>
                      <a:off x="0" y="0"/>
                      <a:ext cx="5940425" cy="2768836"/>
                    </a:xfrm>
                    <a:prstGeom prst="rect">
                      <a:avLst/>
                    </a:prstGeom>
                    <a:noFill/>
                    <a:ln w="9525">
                      <a:noFill/>
                      <a:miter lim="800000"/>
                      <a:headEnd/>
                      <a:tailEnd/>
                    </a:ln>
                  </pic:spPr>
                </pic:pic>
              </a:graphicData>
            </a:graphic>
          </wp:inline>
        </w:drawing>
      </w:r>
    </w:p>
    <w:p w:rsidR="008670B4" w:rsidRDefault="008670B4">
      <w:r>
        <w:rPr>
          <w:noProof/>
          <w:lang w:eastAsia="ru-RU"/>
        </w:rPr>
        <w:drawing>
          <wp:inline distT="0" distB="0" distL="0" distR="0">
            <wp:extent cx="5933864" cy="2630311"/>
            <wp:effectExtent l="19050" t="0" r="0" b="0"/>
            <wp:docPr id="4" name="Рисунок 4" descr="C:\Users\Пользователь\AppData\Local\Microsoft\Windows\Temporary Internet Files\Content.Word\20180914_111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ватель\AppData\Local\Microsoft\Windows\Temporary Internet Files\Content.Word\20180914_111419.jpg"/>
                    <pic:cNvPicPr>
                      <a:picLocks noChangeAspect="1" noChangeArrowheads="1"/>
                    </pic:cNvPicPr>
                  </pic:nvPicPr>
                  <pic:blipFill>
                    <a:blip r:embed="rId5" cstate="print"/>
                    <a:srcRect/>
                    <a:stretch>
                      <a:fillRect/>
                    </a:stretch>
                  </pic:blipFill>
                  <pic:spPr bwMode="auto">
                    <a:xfrm>
                      <a:off x="0" y="0"/>
                      <a:ext cx="5940425" cy="2633219"/>
                    </a:xfrm>
                    <a:prstGeom prst="rect">
                      <a:avLst/>
                    </a:prstGeom>
                    <a:noFill/>
                    <a:ln w="9525">
                      <a:noFill/>
                      <a:miter lim="800000"/>
                      <a:headEnd/>
                      <a:tailEnd/>
                    </a:ln>
                  </pic:spPr>
                </pic:pic>
              </a:graphicData>
            </a:graphic>
          </wp:inline>
        </w:drawing>
      </w:r>
    </w:p>
    <w:p w:rsidR="008670B4" w:rsidRPr="008670B4" w:rsidRDefault="008670B4" w:rsidP="008670B4">
      <w:pPr>
        <w:jc w:val="center"/>
      </w:pPr>
      <w:r>
        <w:rPr>
          <w:noProof/>
          <w:lang w:eastAsia="ru-RU"/>
        </w:rPr>
        <w:lastRenderedPageBreak/>
        <w:drawing>
          <wp:inline distT="0" distB="0" distL="0" distR="0">
            <wp:extent cx="5940425" cy="3344274"/>
            <wp:effectExtent l="19050" t="0" r="3175" b="0"/>
            <wp:docPr id="7" name="Рисунок 7" descr="C:\Users\Пользователь\AppData\Local\Microsoft\Windows\Temporary Internet Files\Content.Word\20180914_111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Пользователь\AppData\Local\Microsoft\Windows\Temporary Internet Files\Content.Word\20180914_111924.jpg"/>
                    <pic:cNvPicPr>
                      <a:picLocks noChangeAspect="1" noChangeArrowheads="1"/>
                    </pic:cNvPicPr>
                  </pic:nvPicPr>
                  <pic:blipFill>
                    <a:blip r:embed="rId6" cstate="print"/>
                    <a:srcRect/>
                    <a:stretch>
                      <a:fillRect/>
                    </a:stretch>
                  </pic:blipFill>
                  <pic:spPr bwMode="auto">
                    <a:xfrm>
                      <a:off x="0" y="0"/>
                      <a:ext cx="5940425" cy="3344274"/>
                    </a:xfrm>
                    <a:prstGeom prst="rect">
                      <a:avLst/>
                    </a:prstGeom>
                    <a:noFill/>
                    <a:ln w="9525">
                      <a:noFill/>
                      <a:miter lim="800000"/>
                      <a:headEnd/>
                      <a:tailEnd/>
                    </a:ln>
                  </pic:spPr>
                </pic:pic>
              </a:graphicData>
            </a:graphic>
          </wp:inline>
        </w:drawing>
      </w:r>
    </w:p>
    <w:tbl>
      <w:tblPr>
        <w:tblW w:w="10005" w:type="dxa"/>
        <w:jc w:val="center"/>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160"/>
        <w:gridCol w:w="6845"/>
      </w:tblGrid>
      <w:tr w:rsidR="008670B4" w:rsidTr="008670B4">
        <w:trPr>
          <w:trHeight w:val="75"/>
          <w:jc w:val="center"/>
        </w:trPr>
        <w:tc>
          <w:tcPr>
            <w:tcW w:w="3160"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8670B4" w:rsidRDefault="008670B4" w:rsidP="0054138A">
            <w:pPr>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Жұмыстың атауы </w:t>
            </w:r>
          </w:p>
        </w:tc>
        <w:tc>
          <w:tcPr>
            <w:tcW w:w="684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8670B4" w:rsidRDefault="008670B4" w:rsidP="0054138A">
            <w:pPr>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«Ұрлық - түбі қорлық»</w:t>
            </w:r>
          </w:p>
        </w:tc>
      </w:tr>
      <w:tr w:rsidR="008670B4" w:rsidRPr="0054138A" w:rsidTr="008670B4">
        <w:trPr>
          <w:trHeight w:val="90"/>
          <w:jc w:val="center"/>
        </w:trPr>
        <w:tc>
          <w:tcPr>
            <w:tcW w:w="3160"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8670B4" w:rsidRDefault="008670B4" w:rsidP="0054138A">
            <w:pPr>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Жұмыс авторының аты-жөні, туған жылы</w:t>
            </w:r>
          </w:p>
        </w:tc>
        <w:tc>
          <w:tcPr>
            <w:tcW w:w="684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8670B4" w:rsidRDefault="008670B4" w:rsidP="0054138A">
            <w:pPr>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Мұрат Мөлдір - 9 сынып 26.09.2004 ж.</w:t>
            </w:r>
          </w:p>
          <w:p w:rsidR="008670B4" w:rsidRDefault="008670B4" w:rsidP="0054138A">
            <w:pPr>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Қайырбек Жанар 9 сынып 16.04.2004 ж.</w:t>
            </w:r>
          </w:p>
        </w:tc>
      </w:tr>
      <w:tr w:rsidR="008670B4" w:rsidTr="008670B4">
        <w:trPr>
          <w:trHeight w:val="90"/>
          <w:jc w:val="center"/>
        </w:trPr>
        <w:tc>
          <w:tcPr>
            <w:tcW w:w="3160"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8670B4" w:rsidRDefault="008670B4" w:rsidP="0054138A">
            <w:pPr>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Ұстазының аты-жөні</w:t>
            </w:r>
            <w:r>
              <w:rPr>
                <w:rFonts w:ascii="Times New Roman" w:eastAsia="Times New Roman" w:hAnsi="Times New Roman" w:cs="Times New Roman"/>
                <w:i/>
                <w:color w:val="000000"/>
                <w:sz w:val="28"/>
                <w:szCs w:val="28"/>
                <w:lang w:val="kk-KZ"/>
              </w:rPr>
              <w:t>(толық)</w:t>
            </w:r>
          </w:p>
        </w:tc>
        <w:tc>
          <w:tcPr>
            <w:tcW w:w="684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8670B4" w:rsidRDefault="008670B4" w:rsidP="0054138A">
            <w:pPr>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Аға тәлімгер - Кулыжкина Юлия Васильевна</w:t>
            </w:r>
          </w:p>
          <w:p w:rsidR="008670B4" w:rsidRDefault="008670B4" w:rsidP="0054138A">
            <w:pPr>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Учитель ИЗО – Беккужина Анаргуль Толетаевна</w:t>
            </w:r>
          </w:p>
        </w:tc>
      </w:tr>
      <w:tr w:rsidR="008670B4" w:rsidTr="008670B4">
        <w:trPr>
          <w:trHeight w:val="330"/>
          <w:jc w:val="center"/>
        </w:trPr>
        <w:tc>
          <w:tcPr>
            <w:tcW w:w="3160"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8670B4" w:rsidRDefault="008670B4" w:rsidP="0054138A">
            <w:pPr>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Тұрғылықты мекенжайы,   мектебі </w:t>
            </w:r>
          </w:p>
        </w:tc>
        <w:tc>
          <w:tcPr>
            <w:tcW w:w="684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8670B4" w:rsidRDefault="008670B4" w:rsidP="0054138A">
            <w:pPr>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Байтерек орта мектебі</w:t>
            </w:r>
          </w:p>
        </w:tc>
      </w:tr>
    </w:tbl>
    <w:p w:rsidR="008670B4" w:rsidRDefault="008670B4" w:rsidP="008670B4">
      <w:pPr>
        <w:rPr>
          <w:lang w:val="kk-KZ"/>
        </w:rPr>
      </w:pPr>
    </w:p>
    <w:p w:rsidR="008670B4" w:rsidRDefault="008670B4" w:rsidP="008670B4">
      <w:pPr>
        <w:rPr>
          <w:lang w:val="kk-KZ"/>
        </w:rPr>
      </w:pPr>
    </w:p>
    <w:p w:rsidR="008670B4" w:rsidRDefault="008670B4" w:rsidP="008670B4">
      <w:pPr>
        <w:rPr>
          <w:lang w:val="kk-KZ"/>
        </w:rPr>
      </w:pPr>
    </w:p>
    <w:p w:rsidR="008670B4" w:rsidRPr="008670B4" w:rsidRDefault="008670B4" w:rsidP="008670B4">
      <w:pPr>
        <w:tabs>
          <w:tab w:val="left" w:pos="3573"/>
        </w:tabs>
      </w:pPr>
    </w:p>
    <w:sectPr w:rsidR="008670B4" w:rsidRPr="008670B4" w:rsidSect="005C5E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8670B4"/>
    <w:rsid w:val="004A01FF"/>
    <w:rsid w:val="0054138A"/>
    <w:rsid w:val="005C5E6D"/>
    <w:rsid w:val="00692AD5"/>
    <w:rsid w:val="008670B4"/>
    <w:rsid w:val="00B04CF9"/>
    <w:rsid w:val="00F06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70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70B4"/>
    <w:rPr>
      <w:rFonts w:ascii="Tahoma" w:hAnsi="Tahoma" w:cs="Tahoma"/>
      <w:sz w:val="16"/>
      <w:szCs w:val="16"/>
    </w:rPr>
  </w:style>
  <w:style w:type="paragraph" w:styleId="a5">
    <w:name w:val="Normal (Web)"/>
    <w:basedOn w:val="a"/>
    <w:uiPriority w:val="99"/>
    <w:unhideWhenUsed/>
    <w:rsid w:val="008670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121</Words>
  <Characters>690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2018-09-14T05:26:00Z</dcterms:created>
  <dcterms:modified xsi:type="dcterms:W3CDTF">2018-09-14T06:28:00Z</dcterms:modified>
</cp:coreProperties>
</file>