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E" w:rsidRPr="002E157A" w:rsidRDefault="0077282E" w:rsidP="002E15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E157A">
        <w:rPr>
          <w:b/>
          <w:bCs/>
          <w:color w:val="000000"/>
          <w:sz w:val="32"/>
          <w:szCs w:val="32"/>
        </w:rPr>
        <w:t>Спортивная конкурсная программа по ПДД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2060"/>
          <w:sz w:val="32"/>
          <w:szCs w:val="32"/>
        </w:rPr>
      </w:pPr>
      <w:r w:rsidRPr="002E157A">
        <w:rPr>
          <w:b/>
          <w:bCs/>
          <w:i/>
          <w:iCs/>
          <w:color w:val="002060"/>
          <w:sz w:val="32"/>
          <w:szCs w:val="32"/>
        </w:rPr>
        <w:t>«Тише едешь, дальше будешь»</w:t>
      </w:r>
    </w:p>
    <w:p w:rsidR="002E157A" w:rsidRPr="002E157A" w:rsidRDefault="002E157A" w:rsidP="0077282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формировать навыки безопасного поведения на улице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образовательные – расширить знания о ПДД, учить культуре</w:t>
      </w: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поведения на дороге и улице;</w:t>
      </w: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коррекционно-развивающие – развитие двигательных качеств:</w:t>
      </w: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выносливости, ловкости, координации;</w:t>
      </w: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и коррекция внимания;</w:t>
      </w: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воспитательные – воспитание культуры игрового общения,</w:t>
      </w: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коллективизма, дисциплинированности.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1) синие и зеленые фишки для детей;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разрезные картинки автобуса, машины, дорожных знаков;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карточки с загадками для команд;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листы картона прямоугольной формы по количеству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участников эстафет;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машинки – игрушки;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два руля;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7) спортивный инвентарь: обручи, кегли, стойки;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9) плакат «Тише едешь, дальше будешь»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Ход занятия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Век наш темпы набирает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недаром говорят,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от края и до края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спешат, спешат, спешат.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каждом городе большом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Помнить правила движенья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должны без исключенья,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поможет вам всегда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Добрая, весёлая, умная игра.</w:t>
      </w: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Добрый день, дорогие друзья! Сегодня в этом зале будет проходить веселая игра по ПДД «Тише едешь, дальше будешь».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Приветствие команд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 :</w:t>
      </w:r>
      <w:r>
        <w:rPr>
          <w:color w:val="000000"/>
          <w:sz w:val="27"/>
          <w:szCs w:val="27"/>
          <w:u w:val="single"/>
        </w:rPr>
        <w:t>эмблемы, спортивная одежда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«Светофор»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Команде «Дорожные знаки»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Шлём пламенный привет,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от души желаем знать правильный ответ.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Знать правила движения -большое достижение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lastRenderedPageBreak/>
        <w:t>«Дорожные знаки»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вами мы сразимся,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просто на сдадимся,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Будем правила движенья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Выполнять без возраженья.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27"/>
          <w:szCs w:val="27"/>
        </w:rPr>
        <w:t>1 конкурс « Извилистая дорога»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 каждой команды, держа руль в руках, передвигается между ориентирами (кеглями). Возвращается и передает руль следующему участнику.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27"/>
          <w:szCs w:val="27"/>
        </w:rPr>
        <w:t>2 конкурс « Остановка общественного транспорта»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 каждой команды – «водитель». Надевает на себя обруч, бежит до финиша, возвращается к команде. К нему присоединяется второй участник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(пассажир). Добегают до финиша, «пассажир» отцепляется, а «водитель»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бежит за следующим. Так он перевозит всех участников команды.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конце вся команда берется друг за друга (водитель впереди) и возвращается на исходное место.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27"/>
          <w:szCs w:val="27"/>
        </w:rPr>
        <w:t>3 конкурс « Собери картинку»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Каждой команде даются разрезные картинки: дорожный знак и картинка транспорта. Какая команда быстрее соберет и назовет, что обозначает дорожный знак.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27"/>
          <w:szCs w:val="27"/>
        </w:rPr>
        <w:t>4 конкурс «Зебра»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участникам, кроме последнего, раздается по полоске белого картона.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кладет полоску и встает на нее, возвращается, встает в конец команды. Следующий участник наступает на первую полоску, и кладет свою ступеньку. Возвращается обратно. Все участники по одному выкладывают полоски – «зебру». Последний участник шагает по всем полоскам, возвращаясь, собирает их.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  <w:u w:val="single"/>
        </w:rPr>
        <w:t>5 Автомульти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 из мультфильмов и сказок, в которых упоминаются транспортные средства.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Любимый двухколёсный вид транспорта кота Леопольда?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(Велосипед)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Чем смазывал свой моторчик Карлсон, который живёт на крыше?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(Вареньем)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что превратила добрая фея тыкву для Золушки?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(В карету)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чём летал старик Хоттабыч? (На ковре – самолёте)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Личный транспорт Бабы – Яги?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(Ступа)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чём катался Кай?                     (На санках)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6. Конкурс</w:t>
      </w:r>
      <w:r>
        <w:rPr>
          <w:color w:val="FF0000"/>
          <w:sz w:val="27"/>
          <w:szCs w:val="27"/>
        </w:rPr>
        <w:t> </w:t>
      </w:r>
      <w:r>
        <w:rPr>
          <w:b/>
          <w:bCs/>
          <w:color w:val="FF0000"/>
          <w:sz w:val="27"/>
          <w:szCs w:val="27"/>
        </w:rPr>
        <w:t>«ЗАЖГИ СВЕТОФОР»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Капитаны получают 3 воздушных шара (можно мячи) красного, желтого, зеленого цвета и по сигналу перебрасывают по одному над головой дальше до последнего игрока. Когда шар дойдет до последнего игрока, тот поднимает его вверх – зажжен первый красный сигнал.</w:t>
      </w:r>
      <w:r>
        <w:rPr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Капитан может передавать следующий шар. Выиграет та команда, которое быстрее зажжет все три сигнала.</w:t>
      </w:r>
    </w:p>
    <w:p w:rsidR="0077282E" w:rsidRDefault="0077282E" w:rsidP="002E15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</w:t>
      </w:r>
      <w:r>
        <w:rPr>
          <w:color w:val="000000"/>
          <w:sz w:val="27"/>
          <w:szCs w:val="27"/>
        </w:rPr>
        <w:t xml:space="preserve">: </w:t>
      </w:r>
      <w:r w:rsidR="002E157A">
        <w:rPr>
          <w:color w:val="000000"/>
          <w:sz w:val="27"/>
          <w:szCs w:val="27"/>
        </w:rPr>
        <w:t xml:space="preserve">Подведение итогов. 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Перед тем, как с вами попрощаться,</w:t>
      </w:r>
      <w:r>
        <w:rPr>
          <w:color w:val="333333"/>
          <w:sz w:val="27"/>
          <w:szCs w:val="27"/>
        </w:rPr>
        <w:br/>
        <w:t>Я хочу вам пожелать</w:t>
      </w:r>
      <w:r>
        <w:rPr>
          <w:color w:val="333333"/>
          <w:sz w:val="27"/>
          <w:szCs w:val="27"/>
        </w:rPr>
        <w:br/>
        <w:t>Здоровья крепкого</w:t>
      </w:r>
      <w:r>
        <w:rPr>
          <w:color w:val="333333"/>
          <w:sz w:val="27"/>
          <w:szCs w:val="27"/>
        </w:rPr>
        <w:br/>
        <w:t>Почаще улыбаться</w:t>
      </w:r>
      <w:r>
        <w:rPr>
          <w:color w:val="333333"/>
          <w:sz w:val="27"/>
          <w:szCs w:val="27"/>
        </w:rPr>
        <w:br/>
        <w:t>И соблюдайте ПДД</w:t>
      </w:r>
      <w:r>
        <w:rPr>
          <w:color w:val="333333"/>
          <w:sz w:val="27"/>
          <w:szCs w:val="27"/>
        </w:rPr>
        <w:br/>
        <w:t>И не будет ДТП!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И последний вопрос всем: </w:t>
      </w:r>
      <w:r>
        <w:rPr>
          <w:color w:val="333333"/>
          <w:sz w:val="27"/>
          <w:szCs w:val="27"/>
        </w:rPr>
        <w:t>О чём мы не должны забывать?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ВМЕСТЕ:</w:t>
      </w:r>
    </w:p>
    <w:p w:rsidR="0077282E" w:rsidRDefault="0077282E" w:rsidP="0077282E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 правилах дорожного движения!</w:t>
      </w:r>
      <w:r>
        <w:rPr>
          <w:color w:val="333333"/>
          <w:sz w:val="27"/>
          <w:szCs w:val="27"/>
        </w:rPr>
        <w:br/>
        <w:t>Зеленого света вам ребята!</w:t>
      </w:r>
      <w:r>
        <w:rPr>
          <w:color w:val="333333"/>
          <w:sz w:val="27"/>
          <w:szCs w:val="27"/>
        </w:rPr>
        <w:br/>
        <w:t>До свидания! До новых встреч!</w:t>
      </w:r>
    </w:p>
    <w:p w:rsidR="007724C4" w:rsidRDefault="007724C4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/>
    <w:p w:rsidR="002E157A" w:rsidRDefault="002E157A">
      <w:r>
        <w:rPr>
          <w:noProof/>
          <w:lang w:eastAsia="ru-RU"/>
        </w:rPr>
        <w:lastRenderedPageBreak/>
        <w:drawing>
          <wp:inline distT="0" distB="0" distL="0" distR="0">
            <wp:extent cx="2024884" cy="1304925"/>
            <wp:effectExtent l="19050" t="0" r="0" b="0"/>
            <wp:docPr id="2" name="Рисунок 2" descr="https://library.kissclipart.com/20180829/hqq/kissclipart-traffic-light-clipart-traffic-light-clip-art-7a7ece3963e8d6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ary.kissclipart.com/20180829/hqq/kissclipart-traffic-light-clipart-traffic-light-clip-art-7a7ece3963e8d69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84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924050" cy="1295400"/>
            <wp:effectExtent l="19050" t="0" r="0" b="0"/>
            <wp:docPr id="6" name="Рисунок 6" descr="https://avatars.mds.yandex.net/get-pdb/1630242/f01674bc-93fa-49d7-bc62-3ed42027a7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630242/f01674bc-93fa-49d7-bc62-3ed42027a7ee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91" cy="129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7A" w:rsidRDefault="002E157A"/>
    <w:p w:rsidR="002E157A" w:rsidRDefault="002E157A"/>
    <w:p w:rsidR="002E157A" w:rsidRDefault="00C56BC0">
      <w:r>
        <w:rPr>
          <w:noProof/>
          <w:lang w:eastAsia="ru-RU"/>
        </w:rPr>
        <w:drawing>
          <wp:inline distT="0" distB="0" distL="0" distR="0">
            <wp:extent cx="3781425" cy="3781425"/>
            <wp:effectExtent l="19050" t="0" r="9525" b="0"/>
            <wp:docPr id="9" name="Рисунок 9" descr="https://avatars.mds.yandex.net/get-pdb/1630242/f01674bc-93fa-49d7-bc62-3ed42027a7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630242/f01674bc-93fa-49d7-bc62-3ed42027a7ee/s1200?webp=fal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7A" w:rsidRDefault="002E157A"/>
    <w:p w:rsidR="00C56BC0" w:rsidRDefault="00C56BC0">
      <w:r>
        <w:rPr>
          <w:noProof/>
          <w:lang w:eastAsia="ru-RU"/>
        </w:rPr>
        <w:lastRenderedPageBreak/>
        <w:drawing>
          <wp:inline distT="0" distB="0" distL="0" distR="0">
            <wp:extent cx="5940425" cy="5258204"/>
            <wp:effectExtent l="19050" t="0" r="3175" b="0"/>
            <wp:docPr id="12" name="Рисунок 12" descr="http://aps-group.ru/d/1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ps-group.ru/d/1_2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C0" w:rsidRDefault="00C56BC0" w:rsidP="00C56BC0"/>
    <w:p w:rsidR="00C56BC0" w:rsidRDefault="00C56BC0" w:rsidP="00C56BC0">
      <w:pPr>
        <w:ind w:firstLine="708"/>
        <w:jc w:val="center"/>
        <w:rPr>
          <w:noProof/>
          <w:lang w:eastAsia="ru-RU"/>
        </w:rPr>
      </w:pPr>
    </w:p>
    <w:p w:rsidR="00C56BC0" w:rsidRDefault="00C56BC0" w:rsidP="00C56BC0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5" name="Рисунок 15" descr="https://i.ytimg.com/vi/bGluJApn5D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bGluJApn5Ds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BC0" w:rsidRPr="00C56BC0" w:rsidRDefault="00C56BC0" w:rsidP="00C56BC0"/>
    <w:p w:rsidR="00C56BC0" w:rsidRDefault="00C56BC0" w:rsidP="00C56BC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8" name="Рисунок 18" descr="http://kartinkinaden.ru/uploads/posts/2016-05/146236445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artinkinaden.ru/uploads/posts/2016-05/1462364452_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7A" w:rsidRPr="00C56BC0" w:rsidRDefault="00C56BC0" w:rsidP="00C56BC0">
      <w:pPr>
        <w:tabs>
          <w:tab w:val="left" w:pos="2010"/>
        </w:tabs>
      </w:pPr>
      <w:r>
        <w:tab/>
      </w:r>
    </w:p>
    <w:sectPr w:rsidR="002E157A" w:rsidRPr="00C56BC0" w:rsidSect="007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2D" w:rsidRDefault="0016702D" w:rsidP="00C56BC0">
      <w:pPr>
        <w:spacing w:after="0" w:line="240" w:lineRule="auto"/>
      </w:pPr>
      <w:r>
        <w:separator/>
      </w:r>
    </w:p>
  </w:endnote>
  <w:endnote w:type="continuationSeparator" w:id="1">
    <w:p w:rsidR="0016702D" w:rsidRDefault="0016702D" w:rsidP="00C5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2D" w:rsidRDefault="0016702D" w:rsidP="00C56BC0">
      <w:pPr>
        <w:spacing w:after="0" w:line="240" w:lineRule="auto"/>
      </w:pPr>
      <w:r>
        <w:separator/>
      </w:r>
    </w:p>
  </w:footnote>
  <w:footnote w:type="continuationSeparator" w:id="1">
    <w:p w:rsidR="0016702D" w:rsidRDefault="0016702D" w:rsidP="00C5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387"/>
    <w:multiLevelType w:val="multilevel"/>
    <w:tmpl w:val="521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2E"/>
    <w:rsid w:val="0016702D"/>
    <w:rsid w:val="002E157A"/>
    <w:rsid w:val="007724C4"/>
    <w:rsid w:val="0077282E"/>
    <w:rsid w:val="00C5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5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BC0"/>
  </w:style>
  <w:style w:type="paragraph" w:styleId="a8">
    <w:name w:val="footer"/>
    <w:basedOn w:val="a"/>
    <w:link w:val="a9"/>
    <w:uiPriority w:val="99"/>
    <w:semiHidden/>
    <w:unhideWhenUsed/>
    <w:rsid w:val="00C5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6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2019-03-12T10:52:00Z</dcterms:created>
  <dcterms:modified xsi:type="dcterms:W3CDTF">2019-03-12T11:21:00Z</dcterms:modified>
</cp:coreProperties>
</file>